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D" w:rsidRPr="00DC7B23" w:rsidRDefault="00FF525D" w:rsidP="001A108F">
      <w:pPr>
        <w:jc w:val="center"/>
        <w:rPr>
          <w:rFonts w:asciiTheme="majorHAnsi" w:hAnsiTheme="majorHAnsi" w:cstheme="majorHAnsi"/>
          <w:b/>
          <w:sz w:val="26"/>
          <w:szCs w:val="26"/>
          <w:lang w:val="en-US"/>
        </w:rPr>
      </w:pPr>
      <w:bookmarkStart w:id="0" w:name="_GoBack"/>
      <w:bookmarkEnd w:id="0"/>
      <w:r w:rsidRPr="00DC7B23">
        <w:rPr>
          <w:rFonts w:asciiTheme="majorHAnsi" w:hAnsiTheme="majorHAnsi" w:cstheme="majorHAnsi"/>
          <w:b/>
          <w:sz w:val="26"/>
          <w:szCs w:val="26"/>
          <w:lang w:val="en-US"/>
        </w:rPr>
        <w:t>ĐÁP ÁN</w:t>
      </w:r>
      <w:r>
        <w:rPr>
          <w:rFonts w:asciiTheme="majorHAnsi" w:hAnsiTheme="majorHAnsi" w:cstheme="majorHAnsi"/>
          <w:b/>
          <w:sz w:val="26"/>
          <w:szCs w:val="26"/>
          <w:lang w:val="en-US"/>
        </w:rPr>
        <w:t xml:space="preserve"> VĂN 11 NGÀY 04/11/2017</w:t>
      </w:r>
    </w:p>
    <w:p w:rsidR="00F46CBD" w:rsidRPr="00DC7B23" w:rsidRDefault="00F46CBD" w:rsidP="001A108F">
      <w:pPr>
        <w:jc w:val="both"/>
        <w:rPr>
          <w:rFonts w:asciiTheme="majorHAnsi" w:hAnsiTheme="majorHAnsi" w:cstheme="majorHAnsi"/>
          <w:b/>
          <w:sz w:val="26"/>
          <w:szCs w:val="26"/>
          <w:lang w:val="en-US"/>
        </w:rPr>
      </w:pPr>
    </w:p>
    <w:p w:rsidR="00F46CBD" w:rsidRPr="00DC7B23" w:rsidRDefault="00F46CBD" w:rsidP="001A108F">
      <w:pPr>
        <w:pStyle w:val="ListParagraph"/>
        <w:numPr>
          <w:ilvl w:val="0"/>
          <w:numId w:val="10"/>
        </w:numPr>
        <w:shd w:val="clear" w:color="auto" w:fill="FFFFFF"/>
        <w:ind w:left="993" w:hanging="284"/>
        <w:jc w:val="both"/>
        <w:rPr>
          <w:b/>
          <w:bCs/>
          <w:color w:val="000000"/>
          <w:sz w:val="26"/>
          <w:szCs w:val="26"/>
          <w:u w:val="single"/>
          <w:lang w:eastAsia="vi-VN"/>
        </w:rPr>
      </w:pPr>
      <w:r w:rsidRPr="00DC7B23">
        <w:rPr>
          <w:b/>
          <w:bCs/>
          <w:color w:val="000000"/>
          <w:sz w:val="26"/>
          <w:szCs w:val="26"/>
          <w:u w:val="single"/>
          <w:lang w:eastAsia="vi-VN"/>
        </w:rPr>
        <w:t>ĐỌC HIỂU:</w:t>
      </w:r>
    </w:p>
    <w:p w:rsidR="004913A4" w:rsidRPr="00FF525D" w:rsidRDefault="004913A4" w:rsidP="00FF525D">
      <w:pPr>
        <w:shd w:val="clear" w:color="auto" w:fill="FFFFFF"/>
        <w:spacing w:line="264" w:lineRule="auto"/>
        <w:jc w:val="both"/>
        <w:rPr>
          <w:sz w:val="25"/>
          <w:szCs w:val="25"/>
        </w:rPr>
      </w:pPr>
      <w:r w:rsidRPr="00FF525D">
        <w:rPr>
          <w:b/>
          <w:sz w:val="25"/>
          <w:szCs w:val="25"/>
        </w:rPr>
        <w:t>Câu 1:</w:t>
      </w:r>
      <w:r w:rsidR="003E696C" w:rsidRPr="00FF525D">
        <w:rPr>
          <w:b/>
          <w:sz w:val="25"/>
          <w:szCs w:val="25"/>
        </w:rPr>
        <w:t xml:space="preserve"> </w:t>
      </w:r>
      <w:r w:rsidR="003E696C" w:rsidRPr="00FF525D">
        <w:rPr>
          <w:i/>
          <w:sz w:val="25"/>
          <w:szCs w:val="25"/>
        </w:rPr>
        <w:t>(1 điểm)</w:t>
      </w:r>
      <w:r w:rsidRPr="00FF525D">
        <w:rPr>
          <w:sz w:val="25"/>
          <w:szCs w:val="25"/>
        </w:rPr>
        <w:t xml:space="preserve"> Thể thơ tự do. Phương thức biểu đạt chính là phương thức biểu cảm.</w:t>
      </w:r>
    </w:p>
    <w:p w:rsidR="004913A4" w:rsidRPr="00FF525D" w:rsidRDefault="004913A4" w:rsidP="00FF525D">
      <w:pPr>
        <w:spacing w:line="264" w:lineRule="auto"/>
        <w:jc w:val="both"/>
        <w:rPr>
          <w:b/>
          <w:sz w:val="25"/>
          <w:szCs w:val="25"/>
        </w:rPr>
      </w:pPr>
      <w:r w:rsidRPr="00FF525D">
        <w:rPr>
          <w:b/>
          <w:sz w:val="25"/>
          <w:szCs w:val="25"/>
        </w:rPr>
        <w:t xml:space="preserve">Câu 2: </w:t>
      </w:r>
      <w:r w:rsidR="003E696C" w:rsidRPr="00FF525D">
        <w:rPr>
          <w:i/>
          <w:sz w:val="25"/>
          <w:szCs w:val="25"/>
        </w:rPr>
        <w:t>(1 điểm)</w:t>
      </w:r>
    </w:p>
    <w:p w:rsidR="004913A4" w:rsidRPr="00FF525D" w:rsidRDefault="004913A4" w:rsidP="00FF525D">
      <w:pPr>
        <w:spacing w:line="264" w:lineRule="auto"/>
        <w:jc w:val="both"/>
        <w:rPr>
          <w:b/>
          <w:i/>
          <w:sz w:val="25"/>
          <w:szCs w:val="25"/>
        </w:rPr>
      </w:pPr>
      <w:r w:rsidRPr="00FF525D">
        <w:rPr>
          <w:b/>
          <w:i/>
          <w:sz w:val="25"/>
          <w:szCs w:val="25"/>
        </w:rPr>
        <w:t>Biện pháp so sánh:</w:t>
      </w:r>
    </w:p>
    <w:p w:rsidR="004913A4" w:rsidRPr="00FF525D" w:rsidRDefault="004913A4" w:rsidP="00FF525D">
      <w:pPr>
        <w:spacing w:line="264" w:lineRule="auto"/>
        <w:ind w:firstLine="720"/>
        <w:jc w:val="both"/>
        <w:rPr>
          <w:b/>
          <w:sz w:val="25"/>
          <w:szCs w:val="25"/>
        </w:rPr>
      </w:pPr>
      <w:r w:rsidRPr="00FF525D">
        <w:rPr>
          <w:sz w:val="25"/>
          <w:szCs w:val="25"/>
        </w:rPr>
        <w:t>Cũng xanh mơn như thể lá trầu</w:t>
      </w:r>
      <w:r w:rsidR="00420578" w:rsidRPr="00FF525D">
        <w:rPr>
          <w:sz w:val="25"/>
          <w:szCs w:val="25"/>
        </w:rPr>
        <w:t>.</w:t>
      </w:r>
    </w:p>
    <w:p w:rsidR="004913A4" w:rsidRPr="00FF525D" w:rsidRDefault="003E696C" w:rsidP="00FF525D">
      <w:pPr>
        <w:spacing w:line="264" w:lineRule="auto"/>
        <w:jc w:val="both"/>
        <w:rPr>
          <w:b/>
          <w:i/>
          <w:sz w:val="25"/>
          <w:szCs w:val="25"/>
        </w:rPr>
      </w:pPr>
      <w:r w:rsidRPr="00FF525D">
        <w:rPr>
          <w:b/>
          <w:i/>
          <w:sz w:val="25"/>
          <w:szCs w:val="25"/>
        </w:rPr>
        <w:t>Biện pháp liệt kê</w:t>
      </w:r>
      <w:r w:rsidR="004913A4" w:rsidRPr="00FF525D">
        <w:rPr>
          <w:b/>
          <w:i/>
          <w:sz w:val="25"/>
          <w:szCs w:val="25"/>
        </w:rPr>
        <w:t>:</w:t>
      </w:r>
    </w:p>
    <w:p w:rsidR="004913A4" w:rsidRPr="00FF525D" w:rsidRDefault="004913A4" w:rsidP="00FF525D">
      <w:pPr>
        <w:spacing w:line="264" w:lineRule="auto"/>
        <w:ind w:firstLine="720"/>
        <w:jc w:val="both"/>
        <w:rPr>
          <w:sz w:val="25"/>
          <w:szCs w:val="25"/>
        </w:rPr>
      </w:pPr>
      <w:r w:rsidRPr="00FF525D">
        <w:rPr>
          <w:sz w:val="25"/>
          <w:szCs w:val="25"/>
        </w:rPr>
        <w:t>Rủ châu chấu, cào cào về cháu bắt</w:t>
      </w:r>
      <w:r w:rsidR="00420578" w:rsidRPr="00FF525D">
        <w:rPr>
          <w:sz w:val="25"/>
          <w:szCs w:val="25"/>
        </w:rPr>
        <w:t>.</w:t>
      </w:r>
    </w:p>
    <w:p w:rsidR="004913A4" w:rsidRPr="00FF525D" w:rsidRDefault="004913A4" w:rsidP="00FF525D">
      <w:pPr>
        <w:spacing w:line="264" w:lineRule="auto"/>
        <w:ind w:firstLine="720"/>
        <w:jc w:val="both"/>
        <w:rPr>
          <w:sz w:val="25"/>
          <w:szCs w:val="25"/>
        </w:rPr>
      </w:pPr>
      <w:r w:rsidRPr="00FF525D">
        <w:rPr>
          <w:sz w:val="25"/>
          <w:szCs w:val="25"/>
        </w:rPr>
        <w:t>Rủ rau má, rau sam</w:t>
      </w:r>
      <w:r w:rsidR="00420578" w:rsidRPr="00FF525D">
        <w:rPr>
          <w:sz w:val="25"/>
          <w:szCs w:val="25"/>
        </w:rPr>
        <w:t>.</w:t>
      </w:r>
    </w:p>
    <w:p w:rsidR="004913A4" w:rsidRPr="00FF525D" w:rsidRDefault="004913A4" w:rsidP="00FF525D">
      <w:pPr>
        <w:shd w:val="clear" w:color="auto" w:fill="FFFFFF"/>
        <w:spacing w:line="264" w:lineRule="auto"/>
        <w:ind w:left="360" w:firstLine="360"/>
        <w:jc w:val="both"/>
        <w:rPr>
          <w:b/>
          <w:bCs/>
          <w:color w:val="000000"/>
          <w:sz w:val="25"/>
          <w:szCs w:val="25"/>
          <w:u w:val="single"/>
          <w:lang w:val="en-US" w:eastAsia="vi-VN"/>
        </w:rPr>
      </w:pPr>
      <w:r w:rsidRPr="00FF525D">
        <w:rPr>
          <w:sz w:val="25"/>
          <w:szCs w:val="25"/>
        </w:rPr>
        <w:t>Vào bát canh ngọt mát</w:t>
      </w:r>
      <w:r w:rsidR="00420578" w:rsidRPr="00FF525D">
        <w:rPr>
          <w:sz w:val="25"/>
          <w:szCs w:val="25"/>
        </w:rPr>
        <w:t>.</w:t>
      </w:r>
    </w:p>
    <w:p w:rsidR="004913A4" w:rsidRPr="00FF525D" w:rsidRDefault="00420578" w:rsidP="00FF525D">
      <w:pPr>
        <w:shd w:val="clear" w:color="auto" w:fill="FFFFFF"/>
        <w:spacing w:line="264" w:lineRule="auto"/>
        <w:jc w:val="both"/>
        <w:rPr>
          <w:b/>
          <w:bCs/>
          <w:color w:val="000000"/>
          <w:sz w:val="25"/>
          <w:szCs w:val="25"/>
          <w:u w:val="single"/>
          <w:lang w:val="en-US" w:eastAsia="vi-VN"/>
        </w:rPr>
      </w:pPr>
      <w:r w:rsidRPr="00FF525D">
        <w:rPr>
          <w:b/>
          <w:bCs/>
          <w:color w:val="000000"/>
          <w:sz w:val="25"/>
          <w:szCs w:val="25"/>
          <w:lang w:val="en-US" w:eastAsia="vi-VN"/>
        </w:rPr>
        <w:t>Câu 3:</w:t>
      </w:r>
      <w:r w:rsidR="003E696C" w:rsidRPr="00FF525D">
        <w:rPr>
          <w:b/>
          <w:bCs/>
          <w:color w:val="000000"/>
          <w:sz w:val="25"/>
          <w:szCs w:val="25"/>
          <w:lang w:val="en-US" w:eastAsia="vi-VN"/>
        </w:rPr>
        <w:t xml:space="preserve"> </w:t>
      </w:r>
      <w:r w:rsidR="003E696C" w:rsidRPr="00FF525D">
        <w:rPr>
          <w:i/>
          <w:sz w:val="25"/>
          <w:szCs w:val="25"/>
        </w:rPr>
        <w:t>(1 điểm)</w:t>
      </w:r>
      <w:r w:rsidR="003E696C" w:rsidRPr="00FF525D">
        <w:rPr>
          <w:sz w:val="25"/>
          <w:szCs w:val="25"/>
        </w:rPr>
        <w:t xml:space="preserve"> </w:t>
      </w:r>
      <w:r w:rsidRPr="00FF525D">
        <w:rPr>
          <w:sz w:val="25"/>
          <w:szCs w:val="25"/>
        </w:rPr>
        <w:t>Nội dung chính của đoạn thơ là kí ức của chủ thể trữ tình về tuổi thơ trong trẻo, hồn nhiên và về người bà tảo tần khuya sớm…</w:t>
      </w:r>
    </w:p>
    <w:p w:rsidR="00F46CBD" w:rsidRPr="00FF525D" w:rsidRDefault="004913A4" w:rsidP="00FF525D">
      <w:pPr>
        <w:spacing w:line="264" w:lineRule="auto"/>
        <w:ind w:firstLine="567"/>
        <w:jc w:val="both"/>
        <w:rPr>
          <w:rFonts w:eastAsiaTheme="minorHAnsi"/>
          <w:b/>
          <w:sz w:val="25"/>
          <w:szCs w:val="25"/>
          <w:u w:val="single"/>
          <w:lang w:eastAsia="en-US"/>
        </w:rPr>
      </w:pPr>
      <w:r w:rsidRPr="00FF525D">
        <w:rPr>
          <w:b/>
          <w:sz w:val="25"/>
          <w:szCs w:val="25"/>
          <w:u w:val="single"/>
        </w:rPr>
        <w:t>I</w:t>
      </w:r>
      <w:r w:rsidR="00F46CBD" w:rsidRPr="00FF525D">
        <w:rPr>
          <w:b/>
          <w:sz w:val="25"/>
          <w:szCs w:val="25"/>
          <w:u w:val="single"/>
        </w:rPr>
        <w:t xml:space="preserve">I. </w:t>
      </w:r>
      <w:r w:rsidR="00DC7B23" w:rsidRPr="00FF525D">
        <w:rPr>
          <w:b/>
          <w:sz w:val="25"/>
          <w:szCs w:val="25"/>
          <w:u w:val="single"/>
        </w:rPr>
        <w:t>NGHỊ LUẬN VĂN HỌC</w:t>
      </w:r>
      <w:r w:rsidR="00F46CBD" w:rsidRPr="00FF525D">
        <w:rPr>
          <w:b/>
          <w:sz w:val="25"/>
          <w:szCs w:val="25"/>
          <w:u w:val="single"/>
        </w:rPr>
        <w:t>:</w:t>
      </w:r>
    </w:p>
    <w:p w:rsidR="004913A4" w:rsidRPr="00FF525D" w:rsidRDefault="004913A4" w:rsidP="00FF525D">
      <w:pPr>
        <w:spacing w:line="264" w:lineRule="auto"/>
        <w:jc w:val="both"/>
        <w:rPr>
          <w:b/>
          <w:sz w:val="25"/>
          <w:szCs w:val="25"/>
        </w:rPr>
      </w:pPr>
      <w:r w:rsidRPr="00FF525D">
        <w:rPr>
          <w:b/>
          <w:sz w:val="25"/>
          <w:szCs w:val="25"/>
        </w:rPr>
        <w:t xml:space="preserve">1. Yêu cầu: </w:t>
      </w:r>
    </w:p>
    <w:p w:rsidR="004913A4" w:rsidRPr="00FF525D" w:rsidRDefault="004913A4" w:rsidP="00FF525D">
      <w:pPr>
        <w:spacing w:line="264" w:lineRule="auto"/>
        <w:jc w:val="both"/>
        <w:rPr>
          <w:sz w:val="25"/>
          <w:szCs w:val="25"/>
        </w:rPr>
      </w:pPr>
      <w:r w:rsidRPr="00FF525D">
        <w:rPr>
          <w:b/>
          <w:sz w:val="25"/>
          <w:szCs w:val="25"/>
        </w:rPr>
        <w:t xml:space="preserve">- </w:t>
      </w:r>
      <w:r w:rsidRPr="00FF525D">
        <w:rPr>
          <w:sz w:val="25"/>
          <w:szCs w:val="25"/>
        </w:rPr>
        <w:t>Học sinh phải phân tích được bài thơ với bố cục 3 phần.</w:t>
      </w:r>
    </w:p>
    <w:p w:rsidR="004913A4" w:rsidRPr="00FF525D" w:rsidRDefault="004913A4" w:rsidP="00FF525D">
      <w:pPr>
        <w:spacing w:line="264" w:lineRule="auto"/>
        <w:jc w:val="both"/>
        <w:rPr>
          <w:sz w:val="25"/>
          <w:szCs w:val="25"/>
        </w:rPr>
      </w:pPr>
      <w:r w:rsidRPr="00FF525D">
        <w:rPr>
          <w:sz w:val="25"/>
          <w:szCs w:val="25"/>
        </w:rPr>
        <w:t>- Khuyến khích những bài có ý tưởng hay, sáng tạo, thể hiện được quan điểm riêng của học sinh.</w:t>
      </w:r>
    </w:p>
    <w:p w:rsidR="004913A4" w:rsidRPr="00FF525D" w:rsidRDefault="004913A4" w:rsidP="00FF525D">
      <w:pPr>
        <w:spacing w:line="264" w:lineRule="auto"/>
        <w:jc w:val="both"/>
        <w:rPr>
          <w:b/>
          <w:sz w:val="25"/>
          <w:szCs w:val="25"/>
        </w:rPr>
      </w:pPr>
      <w:r w:rsidRPr="00FF525D">
        <w:rPr>
          <w:b/>
          <w:sz w:val="25"/>
          <w:szCs w:val="25"/>
        </w:rPr>
        <w:t>2. Nội dung:</w:t>
      </w:r>
      <w:r w:rsidRPr="00FF525D">
        <w:rPr>
          <w:b/>
          <w:sz w:val="25"/>
          <w:szCs w:val="25"/>
        </w:rPr>
        <w:tab/>
      </w:r>
    </w:p>
    <w:p w:rsidR="004913A4" w:rsidRPr="00FF525D" w:rsidRDefault="004913A4" w:rsidP="00FF525D">
      <w:pPr>
        <w:spacing w:line="264" w:lineRule="auto"/>
        <w:ind w:firstLine="720"/>
        <w:jc w:val="both"/>
        <w:rPr>
          <w:sz w:val="25"/>
          <w:szCs w:val="25"/>
        </w:rPr>
      </w:pPr>
      <w:r w:rsidRPr="00FF525D">
        <w:rPr>
          <w:sz w:val="25"/>
          <w:szCs w:val="25"/>
        </w:rPr>
        <w:t>Cần đảm bảo bài viết với những chi tiết cơ bản sau:</w:t>
      </w:r>
    </w:p>
    <w:p w:rsidR="004913A4" w:rsidRPr="00FF525D" w:rsidRDefault="004913A4" w:rsidP="00FF525D">
      <w:pPr>
        <w:spacing w:line="264" w:lineRule="auto"/>
        <w:jc w:val="both"/>
        <w:rPr>
          <w:sz w:val="25"/>
          <w:szCs w:val="25"/>
        </w:rPr>
      </w:pPr>
      <w:r w:rsidRPr="00FF525D">
        <w:rPr>
          <w:sz w:val="25"/>
          <w:szCs w:val="25"/>
        </w:rPr>
        <w:t xml:space="preserve"> </w:t>
      </w:r>
      <w:r w:rsidRPr="00FF525D">
        <w:rPr>
          <w:sz w:val="25"/>
          <w:szCs w:val="25"/>
        </w:rPr>
        <w:tab/>
        <w:t>Cuộc sống con người:</w:t>
      </w:r>
    </w:p>
    <w:p w:rsidR="004913A4" w:rsidRPr="00FF525D" w:rsidRDefault="004913A4" w:rsidP="00FF525D">
      <w:pPr>
        <w:pStyle w:val="ListParagraph"/>
        <w:spacing w:line="264" w:lineRule="auto"/>
        <w:jc w:val="both"/>
        <w:rPr>
          <w:sz w:val="25"/>
          <w:szCs w:val="25"/>
        </w:rPr>
      </w:pPr>
      <w:r w:rsidRPr="00FF525D">
        <w:rPr>
          <w:sz w:val="25"/>
          <w:szCs w:val="25"/>
        </w:rPr>
        <w:t>Hình ảnh người dân phố huyện:</w:t>
      </w:r>
    </w:p>
    <w:p w:rsidR="004913A4" w:rsidRPr="00FF525D" w:rsidRDefault="004913A4" w:rsidP="00FF525D">
      <w:pPr>
        <w:pStyle w:val="ListParagraph"/>
        <w:numPr>
          <w:ilvl w:val="0"/>
          <w:numId w:val="6"/>
        </w:numPr>
        <w:spacing w:line="264" w:lineRule="auto"/>
        <w:jc w:val="both"/>
        <w:rPr>
          <w:sz w:val="25"/>
          <w:szCs w:val="25"/>
        </w:rPr>
      </w:pPr>
      <w:r w:rsidRPr="00FF525D">
        <w:rPr>
          <w:sz w:val="25"/>
          <w:szCs w:val="25"/>
        </w:rPr>
        <w:t>Mẹ con chị Tí với cái chõng tre, vài chén nước chè, ngọn đèn dầu leo lét. Ngày mò cua bắt tép, tối dọn hàng, hàng đã đơn sơ lại vắng khách nên “ chả kiếm được bao nhiêu” ( Hình ảnh ngọn đèn được nhắc đi nhắc lại nhiều lần)</w:t>
      </w:r>
    </w:p>
    <w:p w:rsidR="004913A4" w:rsidRPr="00FF525D" w:rsidRDefault="004913A4" w:rsidP="00FF525D">
      <w:pPr>
        <w:pStyle w:val="ListParagraph"/>
        <w:numPr>
          <w:ilvl w:val="0"/>
          <w:numId w:val="6"/>
        </w:numPr>
        <w:spacing w:line="264" w:lineRule="auto"/>
        <w:jc w:val="both"/>
        <w:rPr>
          <w:sz w:val="25"/>
          <w:szCs w:val="25"/>
        </w:rPr>
      </w:pPr>
      <w:r w:rsidRPr="00FF525D">
        <w:rPr>
          <w:sz w:val="25"/>
          <w:szCs w:val="25"/>
        </w:rPr>
        <w:t>Gia đình bác Xẩm: nằm ngồi ngày trên chiếc chiếu rách trên mặt đất, thằng con nhỏ bò ra đất, cái thau sắt trắng chờ tiền thưởng trống trơ trước mặt, chỉ có “ mấy tiếng đàn bầu kêu bần bật…”</w:t>
      </w:r>
    </w:p>
    <w:p w:rsidR="004913A4" w:rsidRPr="00FF525D" w:rsidRDefault="004913A4" w:rsidP="00FF525D">
      <w:pPr>
        <w:pStyle w:val="ListParagraph"/>
        <w:numPr>
          <w:ilvl w:val="0"/>
          <w:numId w:val="6"/>
        </w:numPr>
        <w:spacing w:line="264" w:lineRule="auto"/>
        <w:jc w:val="both"/>
        <w:rPr>
          <w:sz w:val="25"/>
          <w:szCs w:val="25"/>
        </w:rPr>
      </w:pPr>
      <w:r w:rsidRPr="00FF525D">
        <w:rPr>
          <w:sz w:val="25"/>
          <w:szCs w:val="25"/>
        </w:rPr>
        <w:t xml:space="preserve">Hình ảnh bà cụ Thi hơi điên, những đứa trẻ con nhà nghèo ven chợ nhặt thanh nứa, thanh tre hay bất cứ cái gì đó… </w:t>
      </w:r>
    </w:p>
    <w:p w:rsidR="004913A4" w:rsidRPr="00FF525D" w:rsidRDefault="004913A4" w:rsidP="00FF525D">
      <w:pPr>
        <w:pStyle w:val="ListParagraph"/>
        <w:numPr>
          <w:ilvl w:val="0"/>
          <w:numId w:val="7"/>
        </w:numPr>
        <w:spacing w:line="264" w:lineRule="auto"/>
        <w:jc w:val="both"/>
        <w:rPr>
          <w:sz w:val="25"/>
          <w:szCs w:val="25"/>
        </w:rPr>
      </w:pPr>
      <w:r w:rsidRPr="00FF525D">
        <w:rPr>
          <w:sz w:val="25"/>
          <w:szCs w:val="25"/>
        </w:rPr>
        <w:t>Những kiếp sống vất vưởng, lầm than cùng sự buồn chán, mỏi mòn.</w:t>
      </w:r>
    </w:p>
    <w:p w:rsidR="004913A4" w:rsidRPr="00FF525D" w:rsidRDefault="004913A4" w:rsidP="00FF525D">
      <w:pPr>
        <w:pStyle w:val="ListParagraph"/>
        <w:numPr>
          <w:ilvl w:val="0"/>
          <w:numId w:val="6"/>
        </w:numPr>
        <w:spacing w:line="264" w:lineRule="auto"/>
        <w:jc w:val="both"/>
        <w:rPr>
          <w:sz w:val="25"/>
          <w:szCs w:val="25"/>
        </w:rPr>
      </w:pPr>
      <w:r w:rsidRPr="00FF525D">
        <w:rPr>
          <w:sz w:val="25"/>
          <w:szCs w:val="25"/>
        </w:rPr>
        <w:t>Chị em Liên được mẹ giao cho trông nom một cửa hàng tạp hóa nhỏ xíu. Hàng bán chẳng ăn thua gì, Liên thương mấy đứa trẻ con nhà nghèo ven chợ nhưng chị cũng chẳng có tiền để cho chúng</w:t>
      </w:r>
    </w:p>
    <w:p w:rsidR="004913A4" w:rsidRPr="00FF525D" w:rsidRDefault="004913A4" w:rsidP="00FF525D">
      <w:pPr>
        <w:pStyle w:val="ListParagraph"/>
        <w:numPr>
          <w:ilvl w:val="0"/>
          <w:numId w:val="6"/>
        </w:numPr>
        <w:spacing w:line="264" w:lineRule="auto"/>
        <w:jc w:val="both"/>
        <w:rPr>
          <w:sz w:val="25"/>
          <w:szCs w:val="25"/>
        </w:rPr>
      </w:pPr>
      <w:r w:rsidRPr="00FF525D">
        <w:rPr>
          <w:sz w:val="25"/>
          <w:szCs w:val="25"/>
        </w:rPr>
        <w:t>Liên ngồi yên lặng bên mấy quả thuốc sơn đen, cô thấy “ Lòng buồn man mác”, đôi mắt “ bóng tối ngập đầy dần” và cái buồn của buổi chiều quê thấm thía vào tâm hồn ngây thơ của cô</w:t>
      </w:r>
    </w:p>
    <w:p w:rsidR="004913A4" w:rsidRPr="00FF525D" w:rsidRDefault="004913A4" w:rsidP="00FF525D">
      <w:pPr>
        <w:pStyle w:val="ListParagraph"/>
        <w:numPr>
          <w:ilvl w:val="0"/>
          <w:numId w:val="6"/>
        </w:numPr>
        <w:spacing w:line="264" w:lineRule="auto"/>
        <w:jc w:val="both"/>
        <w:rPr>
          <w:sz w:val="25"/>
          <w:szCs w:val="25"/>
        </w:rPr>
      </w:pPr>
      <w:r w:rsidRPr="00FF525D">
        <w:rPr>
          <w:sz w:val="25"/>
          <w:szCs w:val="25"/>
        </w:rPr>
        <w:t>Càng về khuya “ Tâm hồn Liên yên tĩnh hẳn, có những cảm giác mơ hồ không hiểu”</w:t>
      </w:r>
    </w:p>
    <w:p w:rsidR="004913A4" w:rsidRPr="00FF525D" w:rsidRDefault="004913A4" w:rsidP="00FF525D">
      <w:pPr>
        <w:pStyle w:val="ListParagraph"/>
        <w:numPr>
          <w:ilvl w:val="0"/>
          <w:numId w:val="8"/>
        </w:numPr>
        <w:spacing w:line="264" w:lineRule="auto"/>
        <w:jc w:val="both"/>
        <w:rPr>
          <w:sz w:val="25"/>
          <w:szCs w:val="25"/>
        </w:rPr>
      </w:pPr>
      <w:r w:rsidRPr="00FF525D">
        <w:rPr>
          <w:sz w:val="25"/>
          <w:szCs w:val="25"/>
        </w:rPr>
        <w:t>Tóm lại:</w:t>
      </w:r>
    </w:p>
    <w:p w:rsidR="004913A4" w:rsidRPr="00FF525D" w:rsidRDefault="004913A4" w:rsidP="00FF525D">
      <w:pPr>
        <w:pStyle w:val="ListParagraph"/>
        <w:spacing w:line="264" w:lineRule="auto"/>
        <w:ind w:left="1440"/>
        <w:jc w:val="both"/>
        <w:rPr>
          <w:sz w:val="25"/>
          <w:szCs w:val="25"/>
        </w:rPr>
      </w:pPr>
      <w:r w:rsidRPr="00FF525D">
        <w:rPr>
          <w:sz w:val="25"/>
          <w:szCs w:val="25"/>
        </w:rPr>
        <w:t>Chừng  ấy người trong bóng tối ngày này qua ngày khác sống quẩn quanh, tù túng trong cái “ ao đời bằng phẳng” ( Xuân Diệu). Mỗi người một cảnh nhưng họ đều có chung sự buồn chán, mỏi mòn -&gt; Tất cả được hiện ra qua cái nhìn xót thương của Thạch Lam =&gt; giá trị nhân đạo</w:t>
      </w:r>
    </w:p>
    <w:p w:rsidR="004913A4" w:rsidRPr="00FF525D" w:rsidRDefault="004913A4" w:rsidP="00FF525D">
      <w:pPr>
        <w:spacing w:line="264" w:lineRule="auto"/>
        <w:ind w:firstLine="720"/>
        <w:jc w:val="both"/>
        <w:rPr>
          <w:sz w:val="25"/>
          <w:szCs w:val="25"/>
        </w:rPr>
      </w:pPr>
      <w:r w:rsidRPr="00FF525D">
        <w:rPr>
          <w:b/>
          <w:sz w:val="25"/>
          <w:szCs w:val="25"/>
        </w:rPr>
        <w:t>Thang điểm</w:t>
      </w:r>
      <w:r w:rsidRPr="00FF525D">
        <w:rPr>
          <w:sz w:val="25"/>
          <w:szCs w:val="25"/>
        </w:rPr>
        <w:t xml:space="preserve">: </w:t>
      </w:r>
    </w:p>
    <w:p w:rsidR="004913A4" w:rsidRPr="00FF525D" w:rsidRDefault="004913A4" w:rsidP="00FF525D">
      <w:pPr>
        <w:pStyle w:val="ListParagraph"/>
        <w:spacing w:line="264" w:lineRule="auto"/>
        <w:ind w:firstLine="720"/>
        <w:jc w:val="both"/>
        <w:rPr>
          <w:sz w:val="25"/>
          <w:szCs w:val="25"/>
        </w:rPr>
      </w:pPr>
      <w:r w:rsidRPr="00FF525D">
        <w:rPr>
          <w:sz w:val="25"/>
          <w:szCs w:val="25"/>
        </w:rPr>
        <w:t>-</w:t>
      </w:r>
      <w:r w:rsidR="00DC7B23" w:rsidRPr="00FF525D">
        <w:rPr>
          <w:sz w:val="25"/>
          <w:szCs w:val="25"/>
        </w:rPr>
        <w:t xml:space="preserve"> </w:t>
      </w:r>
      <w:r w:rsidRPr="00FF525D">
        <w:rPr>
          <w:sz w:val="25"/>
          <w:szCs w:val="25"/>
        </w:rPr>
        <w:t>Điểm 7: đáp ứng đầy đủ các ý trên,phân tích cảm xúc, sáng tạo, không mắc lỗi chính tả.</w:t>
      </w:r>
    </w:p>
    <w:p w:rsidR="004913A4" w:rsidRPr="00FF525D" w:rsidRDefault="004913A4" w:rsidP="00FF525D">
      <w:pPr>
        <w:pStyle w:val="ListParagraph"/>
        <w:spacing w:line="264" w:lineRule="auto"/>
        <w:ind w:firstLine="720"/>
        <w:jc w:val="both"/>
        <w:rPr>
          <w:sz w:val="25"/>
          <w:szCs w:val="25"/>
        </w:rPr>
      </w:pPr>
      <w:r w:rsidRPr="00FF525D">
        <w:rPr>
          <w:sz w:val="25"/>
          <w:szCs w:val="25"/>
        </w:rPr>
        <w:t>-</w:t>
      </w:r>
      <w:r w:rsidR="00DC7B23" w:rsidRPr="00FF525D">
        <w:rPr>
          <w:sz w:val="25"/>
          <w:szCs w:val="25"/>
        </w:rPr>
        <w:t xml:space="preserve"> </w:t>
      </w:r>
      <w:r w:rsidRPr="00FF525D">
        <w:rPr>
          <w:sz w:val="25"/>
          <w:szCs w:val="25"/>
        </w:rPr>
        <w:t>Điểm 6-5: thiếu 1-2 ý nhỏ trong các ý cơ bản trên, phân tích có cảm xúc, mắc ít lỗi chính tả.</w:t>
      </w:r>
    </w:p>
    <w:p w:rsidR="004913A4" w:rsidRPr="00FF525D" w:rsidRDefault="004913A4" w:rsidP="00FF525D">
      <w:pPr>
        <w:pStyle w:val="ListParagraph"/>
        <w:spacing w:line="264" w:lineRule="auto"/>
        <w:ind w:firstLine="720"/>
        <w:jc w:val="both"/>
        <w:rPr>
          <w:sz w:val="25"/>
          <w:szCs w:val="25"/>
        </w:rPr>
      </w:pPr>
      <w:r w:rsidRPr="00FF525D">
        <w:rPr>
          <w:sz w:val="25"/>
          <w:szCs w:val="25"/>
        </w:rPr>
        <w:t>-</w:t>
      </w:r>
      <w:r w:rsidR="00DC7B23" w:rsidRPr="00FF525D">
        <w:rPr>
          <w:sz w:val="25"/>
          <w:szCs w:val="25"/>
        </w:rPr>
        <w:t xml:space="preserve"> </w:t>
      </w:r>
      <w:r w:rsidRPr="00FF525D">
        <w:rPr>
          <w:sz w:val="25"/>
          <w:szCs w:val="25"/>
        </w:rPr>
        <w:t>Điểm 4-3: thiếu 3-4 ý nhỏ trong các ý cơ bản trên, phân tích mạch lạc nhưng còn sai nhiều lỗi chính tả.</w:t>
      </w:r>
    </w:p>
    <w:p w:rsidR="004913A4" w:rsidRPr="00FF525D" w:rsidRDefault="004913A4" w:rsidP="00FF525D">
      <w:pPr>
        <w:pStyle w:val="ListParagraph"/>
        <w:spacing w:line="264" w:lineRule="auto"/>
        <w:ind w:firstLine="720"/>
        <w:jc w:val="both"/>
        <w:rPr>
          <w:sz w:val="25"/>
          <w:szCs w:val="25"/>
        </w:rPr>
      </w:pPr>
      <w:r w:rsidRPr="00FF525D">
        <w:rPr>
          <w:sz w:val="25"/>
          <w:szCs w:val="25"/>
        </w:rPr>
        <w:t>-</w:t>
      </w:r>
      <w:r w:rsidR="00DC7B23" w:rsidRPr="00FF525D">
        <w:rPr>
          <w:sz w:val="25"/>
          <w:szCs w:val="25"/>
        </w:rPr>
        <w:t xml:space="preserve"> </w:t>
      </w:r>
      <w:r w:rsidRPr="00FF525D">
        <w:rPr>
          <w:sz w:val="25"/>
          <w:szCs w:val="25"/>
        </w:rPr>
        <w:t>Điểm 2: chỉ đáp ứng 1 ý lớn trong các ý cơ bản trên, phân tích thiếu chi tiết, lỗi nhiều.</w:t>
      </w:r>
    </w:p>
    <w:p w:rsidR="004913A4" w:rsidRPr="00FF525D" w:rsidRDefault="004913A4" w:rsidP="00FF525D">
      <w:pPr>
        <w:pStyle w:val="ListParagraph"/>
        <w:spacing w:line="264" w:lineRule="auto"/>
        <w:ind w:firstLine="720"/>
        <w:jc w:val="both"/>
        <w:rPr>
          <w:sz w:val="25"/>
          <w:szCs w:val="25"/>
        </w:rPr>
      </w:pPr>
      <w:r w:rsidRPr="00FF525D">
        <w:rPr>
          <w:sz w:val="25"/>
          <w:szCs w:val="25"/>
        </w:rPr>
        <w:t>-</w:t>
      </w:r>
      <w:r w:rsidR="00DC7B23" w:rsidRPr="00FF525D">
        <w:rPr>
          <w:sz w:val="25"/>
          <w:szCs w:val="25"/>
        </w:rPr>
        <w:t xml:space="preserve"> </w:t>
      </w:r>
      <w:r w:rsidRPr="00FF525D">
        <w:rPr>
          <w:sz w:val="25"/>
          <w:szCs w:val="25"/>
        </w:rPr>
        <w:t>Điểm 1: là bài không có bố cục, chỉ phân tích một đoạn ngắn, lỗi nhiều</w:t>
      </w:r>
    </w:p>
    <w:p w:rsidR="00F46CBD" w:rsidRPr="00DC7B23" w:rsidRDefault="004913A4" w:rsidP="00FF525D">
      <w:pPr>
        <w:pStyle w:val="ListParagraph"/>
        <w:spacing w:line="264" w:lineRule="auto"/>
        <w:ind w:firstLine="720"/>
        <w:jc w:val="both"/>
        <w:rPr>
          <w:sz w:val="26"/>
          <w:szCs w:val="26"/>
        </w:rPr>
      </w:pPr>
      <w:r w:rsidRPr="00FF525D">
        <w:rPr>
          <w:sz w:val="25"/>
          <w:szCs w:val="25"/>
        </w:rPr>
        <w:t>-</w:t>
      </w:r>
      <w:r w:rsidR="00DC7B23" w:rsidRPr="00FF525D">
        <w:rPr>
          <w:sz w:val="25"/>
          <w:szCs w:val="25"/>
        </w:rPr>
        <w:t xml:space="preserve"> </w:t>
      </w:r>
      <w:r w:rsidRPr="00FF525D">
        <w:rPr>
          <w:sz w:val="25"/>
          <w:szCs w:val="25"/>
        </w:rPr>
        <w:t>Điểm 0: để giấy trắng</w:t>
      </w:r>
      <w:r w:rsidR="00DC7B23" w:rsidRPr="00FF525D">
        <w:rPr>
          <w:sz w:val="25"/>
          <w:szCs w:val="25"/>
        </w:rPr>
        <w:t>.</w:t>
      </w:r>
    </w:p>
    <w:sectPr w:rsidR="00F46CBD" w:rsidRPr="00DC7B23" w:rsidSect="00FF525D">
      <w:pgSz w:w="11907" w:h="16839" w:code="9"/>
      <w:pgMar w:top="851"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07"/>
    <w:multiLevelType w:val="hybridMultilevel"/>
    <w:tmpl w:val="A3A2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6C3980"/>
    <w:multiLevelType w:val="hybridMultilevel"/>
    <w:tmpl w:val="95EAAF8E"/>
    <w:lvl w:ilvl="0" w:tplc="C64875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A03A4"/>
    <w:multiLevelType w:val="hybridMultilevel"/>
    <w:tmpl w:val="2610B90E"/>
    <w:lvl w:ilvl="0" w:tplc="6B0ACCBE">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780A5B"/>
    <w:multiLevelType w:val="hybridMultilevel"/>
    <w:tmpl w:val="5ABEBBE2"/>
    <w:lvl w:ilvl="0" w:tplc="B84E2630">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0D2666"/>
    <w:multiLevelType w:val="hybridMultilevel"/>
    <w:tmpl w:val="CA48CD34"/>
    <w:lvl w:ilvl="0" w:tplc="65EEC12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72281E"/>
    <w:multiLevelType w:val="hybridMultilevel"/>
    <w:tmpl w:val="BB5A1166"/>
    <w:lvl w:ilvl="0" w:tplc="127A2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3"/>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0A0818"/>
    <w:rsid w:val="00100940"/>
    <w:rsid w:val="001A108F"/>
    <w:rsid w:val="003E696C"/>
    <w:rsid w:val="00420578"/>
    <w:rsid w:val="004913A4"/>
    <w:rsid w:val="0058245A"/>
    <w:rsid w:val="009D40EF"/>
    <w:rsid w:val="00A2151C"/>
    <w:rsid w:val="00B96219"/>
    <w:rsid w:val="00DC7B23"/>
    <w:rsid w:val="00E456BB"/>
    <w:rsid w:val="00E854D0"/>
    <w:rsid w:val="00F46CBD"/>
    <w:rsid w:val="00F7316B"/>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cp:lastPrinted>2017-11-04T02:56:00Z</cp:lastPrinted>
  <dcterms:created xsi:type="dcterms:W3CDTF">2017-11-04T02:59:00Z</dcterms:created>
  <dcterms:modified xsi:type="dcterms:W3CDTF">2017-11-04T02:59:00Z</dcterms:modified>
</cp:coreProperties>
</file>